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02A" w:rsidRDefault="00D3702A" w:rsidP="00D3702A">
      <w:pPr>
        <w:spacing w:line="480" w:lineRule="auto"/>
      </w:pPr>
      <w:bookmarkStart w:id="0" w:name="_GoBack"/>
      <w:bookmarkEnd w:id="0"/>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jc w:val="center"/>
      </w:pPr>
      <w:r>
        <w:t>Musical Therapy for Post-Operative Patients</w:t>
      </w:r>
    </w:p>
    <w:p w:rsidR="00D3702A" w:rsidRDefault="00D3702A" w:rsidP="00D3702A">
      <w:pPr>
        <w:spacing w:line="480" w:lineRule="auto"/>
        <w:jc w:val="center"/>
      </w:pPr>
      <w:r>
        <w:t>Student’s Name</w:t>
      </w:r>
    </w:p>
    <w:p w:rsidR="00D3702A" w:rsidRDefault="00D3702A" w:rsidP="00D3702A">
      <w:pPr>
        <w:spacing w:line="480" w:lineRule="auto"/>
        <w:jc w:val="center"/>
      </w:pPr>
      <w:r>
        <w:t>Institutional Affiliation</w:t>
      </w:r>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pPr>
    </w:p>
    <w:p w:rsidR="00D3702A" w:rsidRDefault="00D3702A" w:rsidP="00D3702A">
      <w:pPr>
        <w:spacing w:line="480" w:lineRule="auto"/>
        <w:jc w:val="center"/>
      </w:pPr>
      <w:r>
        <w:lastRenderedPageBreak/>
        <w:t>Musical Therapy for Post-Operative Patients</w:t>
      </w:r>
    </w:p>
    <w:p w:rsidR="00D3702A" w:rsidRDefault="00D3702A" w:rsidP="00D3702A">
      <w:pPr>
        <w:spacing w:line="480" w:lineRule="auto"/>
        <w:ind w:firstLine="720"/>
      </w:pPr>
      <w:r>
        <w:t xml:space="preserve">The main suggestion is the introduction of music therapy for post-operative patients with an aim of reducing their anxiety and pain after the surgery process. The suggestion is important as a strategy for reducing patient recovery time and increasing the quality of medical services (MacDonald, Kreutz &amp; Mitchell, 2013). It will also improve patients’ trust in their medical providers, thus having a positive perception of the treatment process. This initiative can be observed in the surgery room and intensive care unit. These are the two places where serious post-surgery patients are found, and places in health centers where there are much anxiety and pain. The initiative should be introduced and after sometime interview patients to tell the importance and value of music therapy to these patients. Some research and studies on the importance of musical therapy show that they play an important role in managing anxiety and pain for surgery patients (Bhana &amp; Botha, 2014). </w:t>
      </w:r>
    </w:p>
    <w:p w:rsidR="00D3702A" w:rsidRDefault="00D3702A" w:rsidP="00D3702A">
      <w:pPr>
        <w:spacing w:line="480" w:lineRule="auto"/>
        <w:ind w:firstLine="720"/>
      </w:pPr>
      <w:r>
        <w:t xml:space="preserve">A musical therapy involves using music to enhance functional and health outcomes. It is a creative therapy where music therapists use music and its features, social, physical, aesthetic, spiritual, mental and emotional, to help patients improve their mental and physical health (Wheeler, 2016). It is an important strategy to help the post-operative patients to reduce their anxiety and pain after the tedious operation procedures. Musical therapy also helps in improving the quality of life for patients with serious physical health issues. Most patients consider the intensive care unit as an anxiety-provoking and stressful environment. Anxiety and stress have undesired effects, thus should be reduced for surgery patients to aid the process of recovery. Through the introduction of musical therapy, post-operative patients will have reduced pain and anxiety, and the recovery time might be reduced. Therefore, implementation of this suggestion </w:t>
      </w:r>
      <w:r>
        <w:lastRenderedPageBreak/>
        <w:t xml:space="preserve">can improve the recovery process of these patients and improve the health providers’ quality of service. </w:t>
      </w:r>
    </w:p>
    <w:p w:rsidR="00D3702A" w:rsidRDefault="00D3702A" w:rsidP="00D3702A">
      <w:pPr>
        <w:spacing w:line="480" w:lineRule="auto"/>
        <w:ind w:firstLine="720"/>
      </w:pPr>
      <w:r>
        <w:t xml:space="preserve">This therapy will create a more friendly work environment by reducing anxiety and enabling the patients to be free with their doctors. They can communicate freely allowing the doctors to have a better understanding of their patient. It will also increase the level of trust between patients and doctors because the patients will be in a relaxed mood. Through higher trust levels and better doctors’ understanding of their patients, the staff will provide a better quality of care to their clients (Wheeler, 2016). It eliminates poor decision making because the staff will have full information about patients thus making better decisions. The therapy will improve patient outcomes. Reduced anxiety and pain help their recovery to be easier and faster. </w:t>
      </w:r>
    </w:p>
    <w:p w:rsidR="00D3702A" w:rsidRDefault="00D3702A" w:rsidP="00D3702A">
      <w:pPr>
        <w:spacing w:line="480" w:lineRule="auto"/>
        <w:ind w:firstLine="720"/>
      </w:pPr>
      <w:r>
        <w:t xml:space="preserve">Music has the ability to minimize anxiety levels, improve memory recall, invoke happiness and decrease blood pressure (MacDonald, Kreutz &amp; Mitchell, 2013). These effects are important in creating a healing environment that supports the needs and feelings of the patients. This suggestion becomes very significant in the treatment of patients in critical situations after undergoing surgical procedures. Nurses should adapt to using music as a recovery tool and an intervention towards promoting therapeutic effects on post-operative patients. This suggestion is also important in improving the nursing action by enabling the nurses to easily manage this category of patients and help them have a better and faster recovery process. </w:t>
      </w:r>
    </w:p>
    <w:p w:rsidR="00D3702A" w:rsidRDefault="00D3702A" w:rsidP="00D3702A">
      <w:pPr>
        <w:spacing w:line="480" w:lineRule="auto"/>
        <w:ind w:firstLine="720"/>
      </w:pPr>
      <w:r>
        <w:t xml:space="preserve">Music therapy has many positive effects on the patients and contributes highly to the efficiency and effectiveness of the treatment process. Therefore, the solution is to introduce this strategy to the different medical department to promote quality service provision and hasten the patient recovery process. Music therapy has an additional cost to the treatment process but the </w:t>
      </w:r>
      <w:r>
        <w:lastRenderedPageBreak/>
        <w:t xml:space="preserve">benefits of this strategy outdo the costs so medical providers should embrace and implement the suggestion. </w:t>
      </w: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p>
    <w:p w:rsidR="00D3702A" w:rsidRDefault="00D3702A" w:rsidP="00D3702A">
      <w:pPr>
        <w:spacing w:line="480" w:lineRule="auto"/>
        <w:jc w:val="center"/>
      </w:pPr>
      <w:r>
        <w:lastRenderedPageBreak/>
        <w:t>References</w:t>
      </w:r>
    </w:p>
    <w:p w:rsidR="00D3702A" w:rsidRDefault="00D3702A" w:rsidP="00D3702A">
      <w:pPr>
        <w:spacing w:line="480" w:lineRule="auto"/>
        <w:ind w:left="720" w:hanging="720"/>
      </w:pPr>
      <w:r>
        <w:t xml:space="preserve">Bhana, V.M. &amp; Botha, A.D.H. (2014). ‘The therapeutic use of music as experienced by cardiac surgery patients of an intensive care unit’, </w:t>
      </w:r>
      <w:r w:rsidRPr="00D3702A">
        <w:rPr>
          <w:i/>
        </w:rPr>
        <w:t>Health SA Gesondheid, 19(1).</w:t>
      </w:r>
      <w:r>
        <w:t xml:space="preserve"> http://dx.doi.org/10.4102/hsag.v19i1.684</w:t>
      </w:r>
    </w:p>
    <w:p w:rsidR="00D3702A" w:rsidRDefault="00D3702A" w:rsidP="00D3702A">
      <w:pPr>
        <w:spacing w:line="480" w:lineRule="auto"/>
        <w:ind w:left="720" w:hanging="720"/>
      </w:pPr>
      <w:r>
        <w:t xml:space="preserve">MacDonald, R. A. R., Kreutz, G., &amp; Mitchell, L. (2013). </w:t>
      </w:r>
      <w:r w:rsidRPr="00D3702A">
        <w:rPr>
          <w:i/>
        </w:rPr>
        <w:t>Music, health, and wellbeing</w:t>
      </w:r>
      <w:r>
        <w:t>. Oxford:</w:t>
      </w:r>
      <w:r>
        <w:t xml:space="preserve"> Oxford University Press.</w:t>
      </w:r>
    </w:p>
    <w:p w:rsidR="00D3702A" w:rsidRDefault="00D3702A" w:rsidP="00D3702A">
      <w:pPr>
        <w:spacing w:line="480" w:lineRule="auto"/>
        <w:ind w:left="720" w:hanging="720"/>
      </w:pPr>
      <w:r>
        <w:t xml:space="preserve">Wheeler, B. L. (2016). </w:t>
      </w:r>
      <w:r w:rsidRPr="00D3702A">
        <w:rPr>
          <w:i/>
        </w:rPr>
        <w:t xml:space="preserve">Music therapy handbook. </w:t>
      </w:r>
      <w:r>
        <w:t>New York: London The Guilford Press.</w:t>
      </w:r>
    </w:p>
    <w:p w:rsidR="00D3702A" w:rsidRDefault="00D3702A" w:rsidP="00D3702A">
      <w:pPr>
        <w:spacing w:line="480" w:lineRule="auto"/>
      </w:pPr>
    </w:p>
    <w:p w:rsidR="00E14C3C" w:rsidRPr="00D3702A" w:rsidRDefault="00E14C3C" w:rsidP="00D3702A">
      <w:pPr>
        <w:spacing w:line="480" w:lineRule="auto"/>
      </w:pPr>
    </w:p>
    <w:sectPr w:rsidR="00E14C3C" w:rsidRPr="00D3702A" w:rsidSect="00D370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0F3" w:rsidRDefault="000C40F3" w:rsidP="00D3702A">
      <w:pPr>
        <w:spacing w:after="0" w:line="240" w:lineRule="auto"/>
      </w:pPr>
      <w:r>
        <w:separator/>
      </w:r>
    </w:p>
  </w:endnote>
  <w:endnote w:type="continuationSeparator" w:id="0">
    <w:p w:rsidR="000C40F3" w:rsidRDefault="000C40F3" w:rsidP="00D37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0F3" w:rsidRDefault="000C40F3" w:rsidP="00D3702A">
      <w:pPr>
        <w:spacing w:after="0" w:line="240" w:lineRule="auto"/>
      </w:pPr>
      <w:r>
        <w:separator/>
      </w:r>
    </w:p>
  </w:footnote>
  <w:footnote w:type="continuationSeparator" w:id="0">
    <w:p w:rsidR="000C40F3" w:rsidRDefault="000C40F3" w:rsidP="00D370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4696225"/>
      <w:docPartObj>
        <w:docPartGallery w:val="Page Numbers (Top of Page)"/>
        <w:docPartUnique/>
      </w:docPartObj>
    </w:sdtPr>
    <w:sdtEndPr>
      <w:rPr>
        <w:noProof/>
      </w:rPr>
    </w:sdtEndPr>
    <w:sdtContent>
      <w:p w:rsidR="00D3702A" w:rsidRDefault="00D3702A">
        <w:pPr>
          <w:pStyle w:val="Header"/>
          <w:jc w:val="right"/>
        </w:pPr>
        <w:r>
          <w:t>MUSICAL THERAPY</w:t>
        </w:r>
        <w:r>
          <w:tab/>
        </w:r>
        <w:r>
          <w:tab/>
        </w:r>
        <w:r>
          <w:fldChar w:fldCharType="begin"/>
        </w:r>
        <w:r>
          <w:instrText xml:space="preserve"> PAGE   \* MERGEFORMAT </w:instrText>
        </w:r>
        <w:r>
          <w:fldChar w:fldCharType="separate"/>
        </w:r>
        <w:r>
          <w:rPr>
            <w:noProof/>
          </w:rPr>
          <w:t>5</w:t>
        </w:r>
        <w:r>
          <w:rPr>
            <w:noProof/>
          </w:rPr>
          <w:fldChar w:fldCharType="end"/>
        </w:r>
      </w:p>
    </w:sdtContent>
  </w:sdt>
  <w:p w:rsidR="00D3702A" w:rsidRDefault="00D370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02A" w:rsidRDefault="00D3702A">
    <w:pPr>
      <w:pStyle w:val="Header"/>
      <w:jc w:val="right"/>
    </w:pPr>
    <w:r>
      <w:t xml:space="preserve">Running head: </w:t>
    </w:r>
    <w:r>
      <w:t>MUSICAL THERAPY</w:t>
    </w:r>
    <w:r>
      <w:t xml:space="preserve"> </w:t>
    </w:r>
    <w:r>
      <w:tab/>
    </w:r>
    <w:r>
      <w:tab/>
    </w:r>
    <w:sdt>
      <w:sdtPr>
        <w:id w:val="7328182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3702A" w:rsidRDefault="00D370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83F"/>
    <w:rsid w:val="000C40F3"/>
    <w:rsid w:val="00166968"/>
    <w:rsid w:val="00294C47"/>
    <w:rsid w:val="0030483F"/>
    <w:rsid w:val="00311E4E"/>
    <w:rsid w:val="00496B35"/>
    <w:rsid w:val="005B2377"/>
    <w:rsid w:val="00685BD5"/>
    <w:rsid w:val="00995B7C"/>
    <w:rsid w:val="00C325A9"/>
    <w:rsid w:val="00D3702A"/>
    <w:rsid w:val="00E14C3C"/>
    <w:rsid w:val="00F72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7EF91-DC9A-43DA-8CC3-00B66D14D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4C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4C3C"/>
    <w:rPr>
      <w:color w:val="0563C1" w:themeColor="hyperlink"/>
      <w:u w:val="single"/>
    </w:rPr>
  </w:style>
  <w:style w:type="character" w:customStyle="1" w:styleId="Heading1Char">
    <w:name w:val="Heading 1 Char"/>
    <w:basedOn w:val="DefaultParagraphFont"/>
    <w:link w:val="Heading1"/>
    <w:uiPriority w:val="9"/>
    <w:rsid w:val="00E14C3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14C3C"/>
  </w:style>
  <w:style w:type="paragraph" w:styleId="Header">
    <w:name w:val="header"/>
    <w:basedOn w:val="Normal"/>
    <w:link w:val="HeaderChar"/>
    <w:uiPriority w:val="99"/>
    <w:unhideWhenUsed/>
    <w:rsid w:val="00D37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02A"/>
  </w:style>
  <w:style w:type="paragraph" w:styleId="Footer">
    <w:name w:val="footer"/>
    <w:basedOn w:val="Normal"/>
    <w:link w:val="FooterChar"/>
    <w:uiPriority w:val="99"/>
    <w:unhideWhenUsed/>
    <w:rsid w:val="00D37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664460">
      <w:bodyDiv w:val="1"/>
      <w:marLeft w:val="0"/>
      <w:marRight w:val="0"/>
      <w:marTop w:val="0"/>
      <w:marBottom w:val="0"/>
      <w:divBdr>
        <w:top w:val="none" w:sz="0" w:space="0" w:color="auto"/>
        <w:left w:val="none" w:sz="0" w:space="0" w:color="auto"/>
        <w:bottom w:val="none" w:sz="0" w:space="0" w:color="auto"/>
        <w:right w:val="none" w:sz="0" w:space="0" w:color="auto"/>
      </w:divBdr>
    </w:div>
    <w:div w:id="1350794844">
      <w:bodyDiv w:val="1"/>
      <w:marLeft w:val="0"/>
      <w:marRight w:val="0"/>
      <w:marTop w:val="0"/>
      <w:marBottom w:val="0"/>
      <w:divBdr>
        <w:top w:val="none" w:sz="0" w:space="0" w:color="auto"/>
        <w:left w:val="none" w:sz="0" w:space="0" w:color="auto"/>
        <w:bottom w:val="none" w:sz="0" w:space="0" w:color="auto"/>
        <w:right w:val="none" w:sz="0" w:space="0" w:color="auto"/>
      </w:divBdr>
    </w:div>
    <w:div w:id="145859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Bar162</b:Tag>
    <b:SourceType>Book</b:SourceType>
    <b:Guid>{90DF4D67-1DEE-48E3-8E29-DEFD5D4D3DCE}</b:Guid>
    <b:Author>
      <b:Author>
        <b:NameList>
          <b:Person>
            <b:Last>Wheeler</b:Last>
            <b:First>Barbara</b:First>
            <b:Middle>L</b:Middle>
          </b:Person>
        </b:NameList>
      </b:Author>
    </b:Author>
    <b:Title>Music therapy handbook</b:Title>
    <b:Year>2016</b:Year>
    <b:City>New York </b:City>
    <b:Publisher>London The Guilford Press </b:Publisher>
    <b:RefOrder>1</b:RefOrder>
  </b:Source>
</b:Sources>
</file>

<file path=customXml/itemProps1.xml><?xml version="1.0" encoding="utf-8"?>
<ds:datastoreItem xmlns:ds="http://schemas.openxmlformats.org/officeDocument/2006/customXml" ds:itemID="{13E908B8-C0AB-41D4-AD0B-E0CCC7A0F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dc:creator>
  <cp:keywords/>
  <dc:description/>
  <cp:lastModifiedBy>Queen</cp:lastModifiedBy>
  <cp:revision>1</cp:revision>
  <dcterms:created xsi:type="dcterms:W3CDTF">2019-01-30T05:09:00Z</dcterms:created>
  <dcterms:modified xsi:type="dcterms:W3CDTF">2019-01-30T07:02:00Z</dcterms:modified>
</cp:coreProperties>
</file>